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rtl w:val="0"/>
        </w:rPr>
        <w:t xml:space="preserve">R</w:t>
      </w:r>
      <w:r w:rsidDel="00000000" w:rsidR="00000000" w:rsidRPr="00000000">
        <w:rPr>
          <w:b w:val="1"/>
          <w:sz w:val="32"/>
          <w:szCs w:val="32"/>
          <w:rtl w:val="0"/>
        </w:rPr>
        <w:t xml:space="preserve">andahl </w:t>
      </w:r>
      <w:r w:rsidDel="00000000" w:rsidR="00000000" w:rsidRPr="00000000">
        <w:rPr>
          <w:rFonts w:ascii="Bell MT" w:cs="Bell MT" w:eastAsia="Bell MT" w:hAnsi="Bell MT"/>
          <w:b w:val="1"/>
          <w:sz w:val="32"/>
          <w:szCs w:val="32"/>
          <w:rtl w:val="0"/>
        </w:rPr>
        <w:t xml:space="preserve">B</w:t>
      </w:r>
      <w:r w:rsidDel="00000000" w:rsidR="00000000" w:rsidRPr="00000000">
        <w:rPr>
          <w:b w:val="1"/>
          <w:sz w:val="32"/>
          <w:szCs w:val="32"/>
          <w:rtl w:val="0"/>
        </w:rPr>
        <w:t xml:space="preserve">risco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Sag-E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2"/>
          <w:szCs w:val="22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randahlbrisco.com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FILM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ind w:left="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Dark Matters                                         Featured                                                     Dir: Geno Brooks</w:t>
      </w:r>
    </w:p>
    <w:p w:rsidR="00000000" w:rsidDel="00000000" w:rsidP="00000000" w:rsidRDefault="00000000" w:rsidRPr="00000000" w14:paraId="00000006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Struggle                                          Lead                                                             Dir: Reggie Gaskins</w:t>
      </w:r>
    </w:p>
    <w:p w:rsidR="00000000" w:rsidDel="00000000" w:rsidP="00000000" w:rsidRDefault="00000000" w:rsidRPr="00000000" w14:paraId="00000007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My Dead Selfie                                      Featured                                                     Dir: Joy Shannon           </w:t>
      </w:r>
    </w:p>
    <w:p w:rsidR="00000000" w:rsidDel="00000000" w:rsidP="00000000" w:rsidRDefault="00000000" w:rsidRPr="00000000" w14:paraId="00000008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Hustle                                      Featured                                                     Dir: Yaw Agyapong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D-I-V-A                                                     Lead                                                             Dir: Thea Domingo                                 </w:t>
      </w:r>
    </w:p>
    <w:p w:rsidR="00000000" w:rsidDel="00000000" w:rsidP="00000000" w:rsidRDefault="00000000" w:rsidRPr="00000000" w14:paraId="0000000A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One Night Off Campus                        Lead                                                             Dir: Glen Pitre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DIGITAL SERIES</w:t>
      </w:r>
    </w:p>
    <w:p w:rsidR="00000000" w:rsidDel="00000000" w:rsidP="00000000" w:rsidRDefault="00000000" w:rsidRPr="00000000" w14:paraId="0000000D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The Odds                                                Guest Star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Dir: Jason Blackwater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The Undergrads                                   Series Regular                                          Dir: Kandace Caine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High Notes                                             Series Regular                                          Dir: Rickey Teems</w:t>
      </w:r>
    </w:p>
    <w:p w:rsidR="00000000" w:rsidDel="00000000" w:rsidP="00000000" w:rsidRDefault="00000000" w:rsidRPr="00000000" w14:paraId="0000001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THEATRE</w:t>
      </w:r>
    </w:p>
    <w:p w:rsidR="00000000" w:rsidDel="00000000" w:rsidP="00000000" w:rsidRDefault="00000000" w:rsidRPr="00000000" w14:paraId="00000012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Definition Association               Denise Lovingway                                    Hollywood, Ca</w:t>
      </w:r>
    </w:p>
    <w:p w:rsidR="00000000" w:rsidDel="00000000" w:rsidP="00000000" w:rsidRDefault="00000000" w:rsidRPr="00000000" w14:paraId="00000013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Video Games                                 Lara Croft/Commander Shepard         Hollywood, Ca</w:t>
      </w:r>
    </w:p>
    <w:p w:rsidR="00000000" w:rsidDel="00000000" w:rsidP="00000000" w:rsidRDefault="00000000" w:rsidRPr="00000000" w14:paraId="00000014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Angels, Gods, and Mortals                 Queen Helena                                            Hollywood, Ca</w:t>
      </w:r>
    </w:p>
    <w:p w:rsidR="00000000" w:rsidDel="00000000" w:rsidP="00000000" w:rsidRDefault="00000000" w:rsidRPr="00000000" w14:paraId="00000015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Secretaries                                     Susan                                                           Baton Rouge, La</w:t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*Commercial work upon request</w:t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TRAINING</w:t>
      </w:r>
    </w:p>
    <w:p w:rsidR="00000000" w:rsidDel="00000000" w:rsidP="00000000" w:rsidRDefault="00000000" w:rsidRPr="00000000" w14:paraId="0000001A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u w:val="single"/>
          <w:rtl w:val="0"/>
        </w:rPr>
        <w:t xml:space="preserve">Animation Voiceover</w:t>
      </w:r>
      <w:r w:rsidDel="00000000" w:rsidR="00000000" w:rsidRPr="00000000">
        <w:rPr>
          <w:sz w:val="22"/>
          <w:szCs w:val="22"/>
          <w:rtl w:val="0"/>
        </w:rPr>
        <w:t xml:space="preserve">: Portia Scott</w:t>
      </w:r>
    </w:p>
    <w:p w:rsidR="00000000" w:rsidDel="00000000" w:rsidP="00000000" w:rsidRDefault="00000000" w:rsidRPr="00000000" w14:paraId="0000001B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The Actor’s Company: </w:t>
      </w:r>
      <w:r w:rsidDel="00000000" w:rsidR="00000000" w:rsidRPr="00000000">
        <w:rPr>
          <w:sz w:val="22"/>
          <w:szCs w:val="22"/>
          <w:rtl w:val="0"/>
        </w:rPr>
        <w:t xml:space="preserve">Intern (self-tape, cold read master, workshops &amp; intensives)</w:t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The Robey Theatre Company</w:t>
      </w:r>
      <w:r w:rsidDel="00000000" w:rsidR="00000000" w:rsidRPr="00000000">
        <w:rPr>
          <w:sz w:val="22"/>
          <w:szCs w:val="22"/>
          <w:rtl w:val="0"/>
        </w:rPr>
        <w:t xml:space="preserve">: Scene Study – Ben Guillory</w:t>
      </w:r>
    </w:p>
    <w:p w:rsidR="00000000" w:rsidDel="00000000" w:rsidP="00000000" w:rsidRDefault="00000000" w:rsidRPr="00000000" w14:paraId="0000001D">
      <w:pPr>
        <w:pageBreakBefore w:val="0"/>
        <w:ind w:firstLine="720"/>
        <w:rPr>
          <w:sz w:val="20"/>
          <w:szCs w:val="20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Athletic Garage: </w:t>
      </w:r>
      <w:r w:rsidDel="00000000" w:rsidR="00000000" w:rsidRPr="00000000">
        <w:rPr>
          <w:sz w:val="22"/>
          <w:szCs w:val="22"/>
          <w:rtl w:val="0"/>
        </w:rPr>
        <w:t xml:space="preserve">Dance Scholarship- 6 month Int. (</w:t>
      </w:r>
      <w:r w:rsidDel="00000000" w:rsidR="00000000" w:rsidRPr="00000000">
        <w:rPr>
          <w:sz w:val="20"/>
          <w:szCs w:val="20"/>
          <w:rtl w:val="0"/>
        </w:rPr>
        <w:t xml:space="preserve">ballet, hip hop, jazz, contemporary, salsa)</w:t>
      </w:r>
    </w:p>
    <w:p w:rsidR="00000000" w:rsidDel="00000000" w:rsidP="00000000" w:rsidRDefault="00000000" w:rsidRPr="00000000" w14:paraId="0000001E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Killian’s Commercial Workshop:</w:t>
      </w:r>
      <w:r w:rsidDel="00000000" w:rsidR="00000000" w:rsidRPr="00000000">
        <w:rPr>
          <w:sz w:val="22"/>
          <w:szCs w:val="22"/>
          <w:rtl w:val="0"/>
        </w:rPr>
        <w:t xml:space="preserve"> Adult Workshop – Killian McHugh</w:t>
      </w:r>
    </w:p>
    <w:p w:rsidR="00000000" w:rsidDel="00000000" w:rsidP="00000000" w:rsidRDefault="00000000" w:rsidRPr="00000000" w14:paraId="0000001F">
      <w:pPr>
        <w:pageBreakBefore w:val="0"/>
        <w:ind w:firstLine="72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Acting Pros: </w:t>
      </w:r>
      <w:r w:rsidDel="00000000" w:rsidR="00000000" w:rsidRPr="00000000">
        <w:rPr>
          <w:sz w:val="22"/>
          <w:szCs w:val="22"/>
          <w:rtl w:val="0"/>
        </w:rPr>
        <w:t xml:space="preserve">Audition Game Pro Pilot Season – Wendy Davis, Lilach Mendelovich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firstLine="72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Second City: </w:t>
      </w:r>
      <w:r w:rsidDel="00000000" w:rsidR="00000000" w:rsidRPr="00000000">
        <w:rPr>
          <w:sz w:val="22"/>
          <w:szCs w:val="22"/>
          <w:rtl w:val="0"/>
        </w:rPr>
        <w:t xml:space="preserve">Dialects &amp; Character Voices – Cooper Shaw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Groundlings: </w:t>
      </w:r>
      <w:r w:rsidDel="00000000" w:rsidR="00000000" w:rsidRPr="00000000">
        <w:rPr>
          <w:sz w:val="22"/>
          <w:szCs w:val="22"/>
          <w:rtl w:val="0"/>
        </w:rPr>
        <w:t xml:space="preserve">Intro to Improv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TVI Actors Studio: </w:t>
      </w:r>
      <w:r w:rsidDel="00000000" w:rsidR="00000000" w:rsidRPr="00000000">
        <w:rPr>
          <w:sz w:val="22"/>
          <w:szCs w:val="22"/>
          <w:rtl w:val="0"/>
        </w:rPr>
        <w:t xml:space="preserve">Audition Tech., Actor Dev., Commercial, Scene Study, Cold 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Instructors: M’saada Nia, Graham Sibley, Mikael Sanford, &amp; Vicki Goggin</w:t>
      </w:r>
    </w:p>
    <w:p w:rsidR="00000000" w:rsidDel="00000000" w:rsidP="00000000" w:rsidRDefault="00000000" w:rsidRPr="00000000" w14:paraId="00000024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Voicecaster</w:t>
      </w:r>
      <w:r w:rsidDel="00000000" w:rsidR="00000000" w:rsidRPr="00000000">
        <w:rPr>
          <w:sz w:val="22"/>
          <w:szCs w:val="22"/>
          <w:rtl w:val="0"/>
        </w:rPr>
        <w:t xml:space="preserve">: Voiceover - Kelly Moscinski</w:t>
      </w:r>
    </w:p>
    <w:p w:rsidR="00000000" w:rsidDel="00000000" w:rsidP="00000000" w:rsidRDefault="00000000" w:rsidRPr="00000000" w14:paraId="00000025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Caroylne Barry Acting Academy</w:t>
      </w:r>
      <w:r w:rsidDel="00000000" w:rsidR="00000000" w:rsidRPr="00000000">
        <w:rPr>
          <w:sz w:val="22"/>
          <w:szCs w:val="22"/>
          <w:rtl w:val="0"/>
        </w:rPr>
        <w:t xml:space="preserve">: Hosting – </w:t>
      </w:r>
      <w:r w:rsidDel="00000000" w:rsidR="00000000" w:rsidRPr="00000000">
        <w:rPr>
          <w:sz w:val="20"/>
          <w:szCs w:val="20"/>
          <w:rtl w:val="0"/>
        </w:rPr>
        <w:t xml:space="preserve">Karamo Brown, Suzanne Sena, &amp; Johnathan Klein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26">
      <w:pPr>
        <w:pageBreakBefore w:val="0"/>
        <w:tabs>
          <w:tab w:val="left" w:pos="33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3396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</w:t>
        <w:tab/>
      </w:r>
    </w:p>
    <w:p w:rsidR="00000000" w:rsidDel="00000000" w:rsidP="00000000" w:rsidRDefault="00000000" w:rsidRPr="00000000" w14:paraId="00000028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Bachelors in Psychology, Minor in Acting/Theatre                            Louisiana State University </w:t>
      </w:r>
    </w:p>
    <w:p w:rsidR="00000000" w:rsidDel="00000000" w:rsidP="00000000" w:rsidRDefault="00000000" w:rsidRPr="00000000" w14:paraId="00000029">
      <w:pPr>
        <w:pageBreakBefore w:val="0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Study Abroad in Spain                                                                                         University of Granada</w:t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Hip Hop &amp; Jazz Dancer, Dance Coach, Cheer Captain, Host, Print/Runway Model, Lip Sync, Top 25 Pasadena Rose Court, Saxophone, Jump Rope, Hula Hoop, Bike Riding, Stage Combat, Boxing, Handball, Ice Skating, Roller Skating/Blading, Running, Swim, Splits, Hiker, Tutor, Essential Oils, Hair Care, Handmade Organic Soap, Dialects: British, Southern, Haitian, Philly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andahlbrisc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